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68BD47A3" w:rsidR="00B213F1" w:rsidRPr="00D2487B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(Znak postępowania:</w:t>
      </w:r>
      <w:r w:rsidRPr="00D2487B">
        <w:rPr>
          <w:rFonts w:ascii="Cambria" w:hAnsi="Cambria"/>
          <w:b/>
          <w:bCs/>
          <w:sz w:val="24"/>
          <w:szCs w:val="24"/>
        </w:rPr>
        <w:t xml:space="preserve"> </w:t>
      </w:r>
      <w:r w:rsidR="009B5483" w:rsidRPr="009B5483">
        <w:rPr>
          <w:rFonts w:ascii="Cambria" w:hAnsi="Cambria"/>
          <w:b/>
          <w:bCs/>
        </w:rPr>
        <w:t>SOSiZK.271.14.2020</w:t>
      </w:r>
      <w:bookmarkStart w:id="0" w:name="_GoBack"/>
      <w:bookmarkEnd w:id="0"/>
      <w:r w:rsidRPr="00D2487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</w:t>
      </w:r>
      <w:proofErr w:type="gramStart"/>
      <w:r w:rsidR="00B213F1"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="00B213F1" w:rsidRPr="00FF607C">
        <w:rPr>
          <w:rFonts w:ascii="Cambria" w:hAnsi="Cambria"/>
          <w:spacing w:val="4"/>
          <w:sz w:val="24"/>
          <w:szCs w:val="24"/>
        </w:rPr>
        <w:t>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04D7749" w14:textId="77777777" w:rsidR="00174A04" w:rsidRPr="00E258EE" w:rsidRDefault="00174A04" w:rsidP="00174A04">
      <w:pPr>
        <w:spacing w:line="276" w:lineRule="auto"/>
        <w:rPr>
          <w:rFonts w:ascii="Cambria" w:hAnsi="Cambria"/>
          <w:b/>
          <w:u w:val="single"/>
        </w:rPr>
      </w:pPr>
      <w:r w:rsidRPr="00E258EE">
        <w:rPr>
          <w:rFonts w:ascii="Cambria" w:hAnsi="Cambria"/>
          <w:b/>
          <w:u w:val="single"/>
        </w:rPr>
        <w:t>ZAMAWIAJĄCY:</w:t>
      </w:r>
    </w:p>
    <w:p w14:paraId="76E6116B" w14:textId="77777777" w:rsidR="00174A04" w:rsidRPr="0015128E" w:rsidRDefault="00174A04" w:rsidP="00174A0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outlineLvl w:val="3"/>
        <w:rPr>
          <w:rFonts w:asciiTheme="majorHAnsi" w:hAnsiTheme="majorHAnsi"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>Gmina Dubiecko, ul. Przemyska 10, 37-750 Dubiecko,</w:t>
      </w:r>
    </w:p>
    <w:p w14:paraId="73373745" w14:textId="77777777" w:rsidR="00174A04" w:rsidRPr="0015128E" w:rsidRDefault="00174A04" w:rsidP="00174A04">
      <w:pPr>
        <w:pStyle w:val="Akapitzlist"/>
        <w:widowControl w:val="0"/>
        <w:tabs>
          <w:tab w:val="left" w:pos="284"/>
        </w:tabs>
        <w:spacing w:line="276" w:lineRule="auto"/>
        <w:ind w:left="284" w:hanging="284"/>
        <w:outlineLvl w:val="3"/>
        <w:rPr>
          <w:rFonts w:asciiTheme="majorHAnsi" w:hAnsiTheme="majorHAnsi"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ab/>
        <w:t>NIP: 795-23-11-403, Regon: 650900453.</w:t>
      </w:r>
    </w:p>
    <w:p w14:paraId="28504695" w14:textId="77777777" w:rsidR="00174A04" w:rsidRPr="0015128E" w:rsidRDefault="00174A04" w:rsidP="00174A04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outlineLvl w:val="3"/>
        <w:rPr>
          <w:rFonts w:asciiTheme="majorHAnsi" w:hAnsiTheme="majorHAnsi"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>Gmina Krzywcza, Krzywcza 36, 37-755 Krzywcza,</w:t>
      </w:r>
    </w:p>
    <w:p w14:paraId="2AB086FD" w14:textId="77777777" w:rsidR="00174A04" w:rsidRPr="0015128E" w:rsidRDefault="00174A04" w:rsidP="00174A04">
      <w:pPr>
        <w:pStyle w:val="Akapitzlist"/>
        <w:widowControl w:val="0"/>
        <w:tabs>
          <w:tab w:val="left" w:pos="284"/>
        </w:tabs>
        <w:spacing w:line="276" w:lineRule="auto"/>
        <w:ind w:left="284" w:hanging="284"/>
        <w:outlineLvl w:val="3"/>
        <w:rPr>
          <w:rFonts w:asciiTheme="majorHAnsi" w:hAnsiTheme="majorHAnsi"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ab/>
        <w:t xml:space="preserve">NIP: </w:t>
      </w:r>
      <w:r w:rsidRPr="0015128E">
        <w:rPr>
          <w:rFonts w:asciiTheme="majorHAnsi" w:hAnsiTheme="majorHAnsi"/>
          <w:bCs/>
          <w:sz w:val="24"/>
          <w:szCs w:val="24"/>
        </w:rPr>
        <w:t>795-23-06-307, Regon: 650900393.</w:t>
      </w:r>
    </w:p>
    <w:p w14:paraId="51376EFA" w14:textId="77777777" w:rsidR="00174A04" w:rsidRPr="0015128E" w:rsidRDefault="00174A04" w:rsidP="00174A0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outlineLvl w:val="3"/>
        <w:rPr>
          <w:rFonts w:asciiTheme="majorHAnsi" w:hAnsiTheme="majorHAnsi"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>Gmina Miejska Dynów, ul. RYNEK 2, 36-065 Dynów,</w:t>
      </w:r>
    </w:p>
    <w:p w14:paraId="56A94935" w14:textId="77777777" w:rsidR="00174A04" w:rsidRPr="0015128E" w:rsidRDefault="00174A04" w:rsidP="00174A04">
      <w:pPr>
        <w:widowControl w:val="0"/>
        <w:tabs>
          <w:tab w:val="left" w:pos="284"/>
        </w:tabs>
        <w:ind w:left="284" w:hanging="284"/>
        <w:outlineLvl w:val="3"/>
        <w:rPr>
          <w:rFonts w:asciiTheme="majorHAnsi" w:hAnsiTheme="majorHAnsi"/>
          <w:bCs/>
        </w:rPr>
      </w:pPr>
      <w:r w:rsidRPr="0015128E">
        <w:rPr>
          <w:rFonts w:asciiTheme="majorHAnsi" w:hAnsiTheme="majorHAnsi"/>
        </w:rPr>
        <w:tab/>
        <w:t xml:space="preserve">NIP: </w:t>
      </w:r>
      <w:r w:rsidRPr="0015128E">
        <w:rPr>
          <w:rFonts w:asciiTheme="majorHAnsi" w:eastAsia="SimSun" w:hAnsiTheme="majorHAnsi"/>
          <w:lang w:eastAsia="zh-CN"/>
        </w:rPr>
        <w:t>813-33-39-463</w:t>
      </w:r>
      <w:r w:rsidRPr="0015128E">
        <w:rPr>
          <w:rFonts w:asciiTheme="majorHAnsi" w:hAnsiTheme="majorHAnsi"/>
          <w:bCs/>
        </w:rPr>
        <w:t xml:space="preserve">, Regon: </w:t>
      </w:r>
      <w:r w:rsidRPr="0015128E">
        <w:rPr>
          <w:rFonts w:asciiTheme="majorHAnsi" w:eastAsia="SimSun" w:hAnsiTheme="majorHAnsi"/>
          <w:lang w:eastAsia="zh-CN"/>
        </w:rPr>
        <w:t>650900269</w:t>
      </w:r>
      <w:r w:rsidRPr="0015128E">
        <w:rPr>
          <w:rFonts w:asciiTheme="majorHAnsi" w:hAnsiTheme="majorHAnsi"/>
          <w:bCs/>
        </w:rPr>
        <w:t>.</w:t>
      </w:r>
    </w:p>
    <w:p w14:paraId="376A4EAC" w14:textId="77777777" w:rsidR="00174A04" w:rsidRPr="0015128E" w:rsidRDefault="00174A04" w:rsidP="00174A0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outlineLvl w:val="3"/>
        <w:rPr>
          <w:rFonts w:asciiTheme="majorHAnsi" w:hAnsiTheme="majorHAnsi"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>Gmina Bircza, ul. Ojca Św. Jana Pawła II 2, 37-740 Bircza</w:t>
      </w:r>
    </w:p>
    <w:p w14:paraId="0458DCDA" w14:textId="77777777" w:rsidR="00174A04" w:rsidRPr="0015128E" w:rsidRDefault="00174A04" w:rsidP="00174A04">
      <w:pPr>
        <w:pStyle w:val="Akapitzlist"/>
        <w:widowControl w:val="0"/>
        <w:tabs>
          <w:tab w:val="left" w:pos="284"/>
        </w:tabs>
        <w:spacing w:line="276" w:lineRule="auto"/>
        <w:ind w:left="284" w:hanging="284"/>
        <w:outlineLvl w:val="3"/>
        <w:rPr>
          <w:rFonts w:asciiTheme="majorHAnsi" w:hAnsiTheme="majorHAnsi"/>
          <w:bCs/>
          <w:sz w:val="24"/>
          <w:szCs w:val="24"/>
        </w:rPr>
      </w:pPr>
      <w:r w:rsidRPr="0015128E">
        <w:rPr>
          <w:rFonts w:asciiTheme="majorHAnsi" w:hAnsiTheme="majorHAnsi"/>
          <w:sz w:val="24"/>
          <w:szCs w:val="24"/>
        </w:rPr>
        <w:tab/>
        <w:t xml:space="preserve">NIP: </w:t>
      </w:r>
      <w:r w:rsidRPr="0015128E">
        <w:rPr>
          <w:rFonts w:asciiTheme="majorHAnsi" w:hAnsiTheme="majorHAnsi"/>
          <w:bCs/>
          <w:sz w:val="24"/>
          <w:szCs w:val="24"/>
        </w:rPr>
        <w:t>795-23-08-157, Regon: 650900476.</w:t>
      </w:r>
    </w:p>
    <w:p w14:paraId="601D4BCB" w14:textId="77777777" w:rsidR="00174A04" w:rsidRPr="0015128E" w:rsidRDefault="00174A04" w:rsidP="00174A04">
      <w:pPr>
        <w:tabs>
          <w:tab w:val="left" w:pos="142"/>
        </w:tabs>
        <w:jc w:val="both"/>
        <w:rPr>
          <w:rFonts w:asciiTheme="majorHAnsi" w:hAnsiTheme="majorHAnsi" w:cs="Arial"/>
          <w:bCs/>
          <w:color w:val="000000"/>
          <w:u w:val="single"/>
        </w:rPr>
      </w:pPr>
      <w:r w:rsidRPr="0015128E">
        <w:rPr>
          <w:rFonts w:asciiTheme="majorHAnsi" w:hAnsiTheme="majorHAnsi" w:cs="Arial"/>
          <w:bCs/>
          <w:color w:val="000000"/>
          <w:u w:val="single"/>
        </w:rPr>
        <w:t>w imieniu, których jako „</w:t>
      </w:r>
      <w:r w:rsidRPr="0015128E">
        <w:rPr>
          <w:rFonts w:asciiTheme="majorHAnsi" w:hAnsiTheme="majorHAnsi" w:cs="Arial"/>
          <w:b/>
          <w:bCs/>
          <w:color w:val="000000"/>
          <w:u w:val="single"/>
        </w:rPr>
        <w:t>Pełnomocnik Zamawiającego”</w:t>
      </w:r>
      <w:r w:rsidRPr="0015128E">
        <w:rPr>
          <w:rFonts w:asciiTheme="majorHAnsi" w:hAnsiTheme="majorHAnsi" w:cs="Arial"/>
          <w:bCs/>
          <w:color w:val="000000"/>
          <w:u w:val="single"/>
        </w:rPr>
        <w:t xml:space="preserve"> występuje i prowadzi postępowanie /na podstawie art. 15 ust. 2 i art. 15 ust. 4 pkt 3 ustawy Prawo zamówień publicznych/:</w:t>
      </w:r>
    </w:p>
    <w:p w14:paraId="5EF19837" w14:textId="77777777" w:rsidR="00174A04" w:rsidRPr="0015128E" w:rsidRDefault="00174A04" w:rsidP="00174A04">
      <w:pPr>
        <w:tabs>
          <w:tab w:val="left" w:pos="0"/>
        </w:tabs>
        <w:jc w:val="both"/>
        <w:rPr>
          <w:rFonts w:asciiTheme="majorHAnsi" w:hAnsiTheme="majorHAnsi" w:cs="Arial"/>
          <w:b/>
          <w:bCs/>
          <w:color w:val="000000"/>
          <w:lang w:val="en-US"/>
        </w:rPr>
      </w:pPr>
      <w:r w:rsidRPr="0015128E">
        <w:rPr>
          <w:rFonts w:asciiTheme="majorHAnsi" w:hAnsiTheme="majorHAnsi" w:cs="Arial"/>
          <w:b/>
          <w:bCs/>
          <w:color w:val="000000"/>
          <w:lang w:val="en-US"/>
        </w:rPr>
        <w:t>KADM SOLUTIONS Sp. z o. o.,</w:t>
      </w:r>
    </w:p>
    <w:p w14:paraId="75695E47" w14:textId="77777777" w:rsidR="00174A04" w:rsidRPr="0015128E" w:rsidRDefault="00174A04" w:rsidP="00174A04">
      <w:pPr>
        <w:tabs>
          <w:tab w:val="left" w:pos="0"/>
        </w:tabs>
        <w:jc w:val="both"/>
        <w:rPr>
          <w:rFonts w:asciiTheme="majorHAnsi" w:hAnsiTheme="majorHAnsi" w:cs="Arial"/>
          <w:bCs/>
          <w:color w:val="000000"/>
        </w:rPr>
      </w:pPr>
      <w:r w:rsidRPr="0015128E">
        <w:rPr>
          <w:rFonts w:asciiTheme="majorHAnsi" w:hAnsiTheme="majorHAnsi" w:cs="Arial"/>
          <w:bCs/>
          <w:color w:val="000000"/>
        </w:rPr>
        <w:t xml:space="preserve">ul. Sokola, nr 4, 39-400,Tarnobrzeg,  </w:t>
      </w:r>
    </w:p>
    <w:p w14:paraId="6652C400" w14:textId="77777777" w:rsidR="00174A04" w:rsidRPr="0015128E" w:rsidRDefault="00174A04" w:rsidP="00174A04">
      <w:pPr>
        <w:tabs>
          <w:tab w:val="left" w:pos="0"/>
        </w:tabs>
        <w:jc w:val="both"/>
        <w:rPr>
          <w:rFonts w:asciiTheme="majorHAnsi" w:hAnsiTheme="majorHAnsi" w:cs="Arial"/>
          <w:bCs/>
          <w:color w:val="000000"/>
        </w:rPr>
      </w:pPr>
      <w:r w:rsidRPr="0015128E">
        <w:rPr>
          <w:rFonts w:asciiTheme="majorHAnsi" w:hAnsiTheme="majorHAnsi" w:cs="Arial"/>
          <w:bCs/>
          <w:color w:val="000000"/>
        </w:rPr>
        <w:t>NIP: 867-21-98-840, Regon: 180421259,</w:t>
      </w:r>
    </w:p>
    <w:p w14:paraId="103617BC" w14:textId="19CF46A3" w:rsidR="00174A04" w:rsidRPr="0015128E" w:rsidRDefault="00174A04" w:rsidP="00174A04">
      <w:pPr>
        <w:tabs>
          <w:tab w:val="left" w:pos="0"/>
        </w:tabs>
        <w:jc w:val="both"/>
        <w:rPr>
          <w:rFonts w:asciiTheme="majorHAnsi" w:hAnsiTheme="majorHAnsi"/>
          <w:color w:val="0070C0"/>
        </w:rPr>
      </w:pPr>
      <w:r w:rsidRPr="0015128E">
        <w:rPr>
          <w:rStyle w:val="ListLabel35"/>
          <w:rFonts w:asciiTheme="majorHAnsi" w:hAnsiTheme="majorHAnsi" w:cs="Helvetica"/>
          <w:bCs/>
        </w:rPr>
        <w:t xml:space="preserve">Adres poczty elektronicznej: </w:t>
      </w:r>
      <w:r w:rsidR="00C03BB1" w:rsidRPr="0060636E">
        <w:rPr>
          <w:rStyle w:val="ListLabel35"/>
          <w:rFonts w:ascii="Cambria" w:hAnsi="Cambria" w:cs="Helvetica"/>
          <w:bCs/>
          <w:color w:val="C00000"/>
          <w:u w:val="single"/>
        </w:rPr>
        <w:t>boguslaw@kadm.com.pl</w:t>
      </w:r>
    </w:p>
    <w:p w14:paraId="063931B6" w14:textId="77777777" w:rsidR="00174A04" w:rsidRPr="0015128E" w:rsidRDefault="00174A04" w:rsidP="00174A04">
      <w:pPr>
        <w:tabs>
          <w:tab w:val="left" w:pos="0"/>
        </w:tabs>
        <w:jc w:val="both"/>
        <w:rPr>
          <w:rFonts w:asciiTheme="majorHAnsi" w:hAnsiTheme="majorHAnsi"/>
        </w:rPr>
      </w:pPr>
      <w:r w:rsidRPr="0015128E">
        <w:rPr>
          <w:rStyle w:val="ListLabel35"/>
          <w:rFonts w:asciiTheme="majorHAnsi" w:hAnsiTheme="majorHAnsi" w:cs="Helvetica"/>
          <w:bCs/>
        </w:rPr>
        <w:t xml:space="preserve">Strona internetowa, na której została zamieszczona specyfikacja istotnych warunków zamówienia: </w:t>
      </w:r>
      <w:hyperlink r:id="rId8" w:history="1">
        <w:r w:rsidRPr="0015128E">
          <w:rPr>
            <w:rStyle w:val="Hipercze"/>
            <w:rFonts w:asciiTheme="majorHAnsi" w:hAnsiTheme="majorHAnsi" w:cs="Helvetica"/>
            <w:bCs/>
            <w:color w:val="C00000"/>
          </w:rPr>
          <w:t>www.dubiecko.biuletyn.net</w:t>
        </w:r>
      </w:hyperlink>
      <w:r w:rsidRPr="0015128E">
        <w:rPr>
          <w:rStyle w:val="ListLabel35"/>
          <w:rFonts w:asciiTheme="majorHAnsi" w:hAnsiTheme="majorHAnsi" w:cs="Helvetica"/>
          <w:bCs/>
          <w:color w:val="C00000"/>
        </w:rPr>
        <w:t xml:space="preserve"> </w:t>
      </w:r>
    </w:p>
    <w:p w14:paraId="0D349627" w14:textId="77777777" w:rsidR="00FD18CD" w:rsidRDefault="00FD18CD" w:rsidP="00E35647">
      <w:pPr>
        <w:rPr>
          <w:rFonts w:ascii="Cambria" w:hAnsi="Cambria"/>
          <w:b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6D9E059" w14:textId="27BF26A2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174A04">
        <w:rPr>
          <w:rFonts w:ascii="Cambria" w:hAnsi="Cambria"/>
          <w:b/>
          <w:sz w:val="28"/>
          <w:szCs w:val="28"/>
        </w:rPr>
        <w:t>5</w:t>
      </w:r>
      <w:r w:rsidR="005C32A4">
        <w:rPr>
          <w:rFonts w:ascii="Cambria" w:hAnsi="Cambria"/>
          <w:b/>
          <w:sz w:val="28"/>
          <w:szCs w:val="28"/>
        </w:rPr>
        <w:t xml:space="preserve"> </w:t>
      </w:r>
      <w:r w:rsidRPr="00DF0BDF">
        <w:rPr>
          <w:rFonts w:ascii="Cambria" w:hAnsi="Cambria"/>
          <w:b/>
          <w:sz w:val="28"/>
          <w:szCs w:val="28"/>
        </w:rPr>
        <w:t>lat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1206F0F7" w14:textId="03F65C72" w:rsidR="00FD18CD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174A04">
        <w:rPr>
          <w:rFonts w:asciiTheme="majorHAnsi" w:hAnsiTheme="majorHAnsi"/>
        </w:rPr>
        <w:t>Przystępując do postępowania w sprawie udzielenia zamówienia publicznego w trybie przetargu nieograniczonego na</w:t>
      </w:r>
      <w:r w:rsidRPr="00174A04">
        <w:rPr>
          <w:rFonts w:asciiTheme="majorHAnsi" w:hAnsiTheme="majorHAnsi"/>
          <w:b/>
          <w:bCs/>
        </w:rPr>
        <w:t xml:space="preserve"> </w:t>
      </w:r>
      <w:r w:rsidR="007A7767" w:rsidRPr="00174A04">
        <w:rPr>
          <w:rFonts w:asciiTheme="majorHAnsi" w:hAnsiTheme="majorHAnsi"/>
          <w:b/>
          <w:bCs/>
        </w:rPr>
        <w:t>„</w:t>
      </w:r>
      <w:r w:rsidR="00174A04" w:rsidRPr="00174A04">
        <w:rPr>
          <w:rFonts w:asciiTheme="majorHAnsi" w:hAnsiTheme="majorHAnsi"/>
          <w:b/>
        </w:rPr>
        <w:t>Dostawa i montaż instalacji fotowoltaicznych, instalacji kolektorów słonecznych, kotłów na biomasę oraz pomp ciepła na terenie Gminy Dubiecko, Gminy Krzywcza, Gminy Miejskiej Dynów i Gminy Bircza”</w:t>
      </w:r>
      <w:r w:rsidR="00174A04" w:rsidRPr="00174A04">
        <w:rPr>
          <w:rFonts w:asciiTheme="majorHAnsi" w:hAnsiTheme="majorHAnsi"/>
          <w:b/>
          <w:i/>
          <w:snapToGrid w:val="0"/>
        </w:rPr>
        <w:t xml:space="preserve"> </w:t>
      </w:r>
      <w:r w:rsidR="00174A04" w:rsidRPr="00174A04">
        <w:rPr>
          <w:rFonts w:asciiTheme="majorHAnsi" w:hAnsiTheme="majorHAnsi"/>
        </w:rPr>
        <w:t>w zakresie</w:t>
      </w:r>
      <w:r w:rsidR="00174A04" w:rsidRPr="00174A04">
        <w:rPr>
          <w:rFonts w:asciiTheme="majorHAnsi" w:hAnsiTheme="majorHAnsi"/>
          <w:b/>
        </w:rPr>
        <w:t xml:space="preserve"> części Nr ........... </w:t>
      </w:r>
      <w:r w:rsidR="00174A04" w:rsidRPr="00174A04">
        <w:rPr>
          <w:rFonts w:asciiTheme="majorHAnsi" w:hAnsiTheme="majorHAnsi"/>
          <w:b/>
          <w:i/>
        </w:rPr>
        <w:t>zamówienia</w:t>
      </w:r>
      <w:r w:rsidR="00174A04" w:rsidRPr="00174A04">
        <w:rPr>
          <w:rFonts w:asciiTheme="majorHAnsi" w:hAnsiTheme="majorHAnsi"/>
          <w:i/>
        </w:rPr>
        <w:t xml:space="preserve"> (należy wpisać nr części lub kilku części</w:t>
      </w:r>
      <w:r w:rsidR="00CF3191">
        <w:rPr>
          <w:rFonts w:asciiTheme="majorHAnsi" w:hAnsiTheme="majorHAnsi"/>
          <w:i/>
        </w:rPr>
        <w:t>,</w:t>
      </w:r>
      <w:r w:rsidR="00174A04" w:rsidRPr="00174A04">
        <w:rPr>
          <w:rFonts w:asciiTheme="majorHAnsi" w:hAnsiTheme="majorHAnsi"/>
          <w:i/>
        </w:rPr>
        <w:t xml:space="preserve"> jeżeli Wykonawca zamierza złożyć ofertę na 1, 2</w:t>
      </w:r>
      <w:r w:rsidR="00C03BB1">
        <w:rPr>
          <w:rFonts w:asciiTheme="majorHAnsi" w:hAnsiTheme="majorHAnsi"/>
          <w:i/>
        </w:rPr>
        <w:t>, 3 lub 4</w:t>
      </w:r>
      <w:r w:rsidR="00174A04" w:rsidRPr="00174A04">
        <w:rPr>
          <w:rFonts w:asciiTheme="majorHAnsi" w:hAnsiTheme="majorHAnsi"/>
          <w:i/>
        </w:rPr>
        <w:t xml:space="preserve"> części),</w:t>
      </w:r>
      <w:r w:rsidR="00174A04" w:rsidRPr="00174A04">
        <w:rPr>
          <w:rFonts w:asciiTheme="majorHAnsi" w:hAnsiTheme="majorHAnsi"/>
        </w:rPr>
        <w:t xml:space="preserve"> prowadzonym przez </w:t>
      </w:r>
      <w:r w:rsidR="00174A04" w:rsidRPr="00174A04">
        <w:rPr>
          <w:rFonts w:asciiTheme="majorHAnsi" w:hAnsiTheme="majorHAnsi"/>
          <w:b/>
        </w:rPr>
        <w:t>KADM SOLUTIONS Sp. z o. o.</w:t>
      </w:r>
      <w:r w:rsidR="00EC7EDC" w:rsidRPr="00174A04">
        <w:rPr>
          <w:rFonts w:asciiTheme="majorHAnsi" w:hAnsiTheme="majorHAnsi"/>
          <w:b/>
        </w:rPr>
        <w:t>,</w:t>
      </w:r>
      <w:r w:rsidR="00D2487B" w:rsidRPr="00174A04">
        <w:rPr>
          <w:rFonts w:asciiTheme="majorHAnsi" w:hAnsiTheme="majorHAnsi"/>
          <w:b/>
          <w:snapToGrid w:val="0"/>
        </w:rPr>
        <w:t xml:space="preserve"> </w:t>
      </w:r>
      <w:r w:rsidRPr="00174A04">
        <w:rPr>
          <w:rFonts w:asciiTheme="majorHAnsi" w:hAnsiTheme="majorHAnsi"/>
          <w:snapToGrid w:val="0"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Pr="00B37F12">
        <w:rPr>
          <w:rFonts w:ascii="Cambria" w:hAnsi="Cambria"/>
          <w:b/>
        </w:rPr>
        <w:t xml:space="preserve">wykaz dostaw zgodnie z zapisami </w:t>
      </w:r>
      <w:r w:rsidRPr="00B37F12">
        <w:rPr>
          <w:rFonts w:ascii="Cambria" w:hAnsi="Cambria"/>
          <w:b/>
        </w:rPr>
        <w:lastRenderedPageBreak/>
        <w:t>rozdziału 6.2.3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 xml:space="preserve">wraz z podaniem ich przedmiotu, dat wykonania i podmiotów </w:t>
      </w:r>
      <w:r w:rsidR="00CF3191">
        <w:rPr>
          <w:rFonts w:ascii="Cambria" w:hAnsi="Cambria" w:cs="Arial"/>
        </w:rPr>
        <w:br/>
      </w:r>
      <w:r w:rsidRPr="0007472A">
        <w:rPr>
          <w:rFonts w:ascii="Cambria" w:hAnsi="Cambria" w:cs="Arial"/>
        </w:rPr>
        <w:t>na rzecz, których dostawy zos</w:t>
      </w:r>
      <w:r w:rsidR="00B37F12">
        <w:rPr>
          <w:rFonts w:ascii="Cambria" w:hAnsi="Cambria" w:cs="Arial"/>
        </w:rPr>
        <w:t>tały wykonane lub są wykonywane:</w:t>
      </w:r>
    </w:p>
    <w:p w14:paraId="1F955C41" w14:textId="77777777" w:rsidR="005C32A4" w:rsidRPr="00CF3191" w:rsidRDefault="005C32A4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716"/>
      </w:tblGrid>
      <w:tr w:rsidR="00B213F1" w:rsidRPr="00275872" w14:paraId="3F78AE3C" w14:textId="77777777" w:rsidTr="00CF3191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716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CF3191">
        <w:tc>
          <w:tcPr>
            <w:tcW w:w="6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CF3191">
        <w:tc>
          <w:tcPr>
            <w:tcW w:w="6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CF3191">
        <w:tc>
          <w:tcPr>
            <w:tcW w:w="6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CF3191">
        <w:tc>
          <w:tcPr>
            <w:tcW w:w="6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4D7FBB51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A90A0" w14:textId="77777777" w:rsidR="008B32BA" w:rsidRDefault="008B32BA" w:rsidP="00AF0EDA">
      <w:r>
        <w:separator/>
      </w:r>
    </w:p>
  </w:endnote>
  <w:endnote w:type="continuationSeparator" w:id="0">
    <w:p w14:paraId="380CDE32" w14:textId="77777777" w:rsidR="008B32BA" w:rsidRDefault="008B32B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548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548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EE025" w14:textId="77777777" w:rsidR="008B32BA" w:rsidRDefault="008B32BA" w:rsidP="00AF0EDA">
      <w:r>
        <w:separator/>
      </w:r>
    </w:p>
  </w:footnote>
  <w:footnote w:type="continuationSeparator" w:id="0">
    <w:p w14:paraId="5E9FBEEF" w14:textId="77777777" w:rsidR="008B32BA" w:rsidRDefault="008B32B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9C653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</w:p>
  <w:p w14:paraId="321A572A" w14:textId="77777777" w:rsidR="00174A04" w:rsidRPr="0075204D" w:rsidRDefault="00174A04" w:rsidP="00174A04">
    <w:pPr>
      <w:jc w:val="center"/>
      <w:rPr>
        <w:rFonts w:ascii="Cambria" w:hAnsi="Cambria"/>
        <w:bCs/>
        <w:color w:val="000000"/>
        <w:sz w:val="10"/>
        <w:szCs w:val="10"/>
      </w:rPr>
    </w:pPr>
  </w:p>
  <w:p w14:paraId="378EA739" w14:textId="5B1D2834" w:rsidR="00174A04" w:rsidRDefault="00174A04" w:rsidP="00174A04">
    <w:pPr>
      <w:pStyle w:val="Nagwek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B75EA6E" wp14:editId="347A83C0">
          <wp:simplePos x="0" y="0"/>
          <wp:positionH relativeFrom="page">
            <wp:posOffset>898525</wp:posOffset>
          </wp:positionH>
          <wp:positionV relativeFrom="page">
            <wp:posOffset>345440</wp:posOffset>
          </wp:positionV>
          <wp:extent cx="1165225" cy="606425"/>
          <wp:effectExtent l="0" t="0" r="3175" b="317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5AF504E" wp14:editId="5565355B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4" name="Obraz 4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1A8B215" wp14:editId="5743D5B9">
          <wp:simplePos x="0" y="0"/>
          <wp:positionH relativeFrom="page">
            <wp:posOffset>3735705</wp:posOffset>
          </wp:positionH>
          <wp:positionV relativeFrom="page">
            <wp:posOffset>345440</wp:posOffset>
          </wp:positionV>
          <wp:extent cx="1136015" cy="579755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C478C5" wp14:editId="31BA3B5B">
          <wp:simplePos x="0" y="0"/>
          <wp:positionH relativeFrom="page">
            <wp:posOffset>5134610</wp:posOffset>
          </wp:positionH>
          <wp:positionV relativeFrom="page">
            <wp:posOffset>382270</wp:posOffset>
          </wp:positionV>
          <wp:extent cx="1533525" cy="50863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1FBB0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</w:p>
  <w:p w14:paraId="69EB796C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</w:p>
  <w:p w14:paraId="099E1D9F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</w:p>
  <w:p w14:paraId="11E31A22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</w:p>
  <w:p w14:paraId="251181CE" w14:textId="77777777" w:rsidR="00174A04" w:rsidRPr="00EA225A" w:rsidRDefault="00174A04" w:rsidP="00174A04">
    <w:pPr>
      <w:jc w:val="center"/>
      <w:rPr>
        <w:rFonts w:ascii="Cambria" w:hAnsi="Cambria"/>
        <w:bCs/>
        <w:color w:val="000000"/>
        <w:sz w:val="10"/>
        <w:szCs w:val="10"/>
      </w:rPr>
    </w:pPr>
  </w:p>
  <w:p w14:paraId="2BAD80D9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A3455">
      <w:rPr>
        <w:rFonts w:ascii="Cambria" w:hAnsi="Cambria"/>
        <w:b/>
        <w:bCs/>
        <w:i/>
        <w:color w:val="000000"/>
        <w:sz w:val="18"/>
        <w:szCs w:val="18"/>
      </w:rPr>
      <w:t>Rozwój Odnawialnych Źródeł Energii na terenie Gminy Dubiecko, Gminy Krzywcza, Gminy Miejskiej Dynów i Gminy Bircza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 xml:space="preserve">rodków Europejskiego Funduszu Rozwoju Regionalnego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>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89C295D" w14:textId="77777777" w:rsidR="00174A04" w:rsidRDefault="00174A04" w:rsidP="00174A04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E171E"/>
    <w:multiLevelType w:val="hybridMultilevel"/>
    <w:tmpl w:val="CDF02648"/>
    <w:lvl w:ilvl="0" w:tplc="FB1875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3184B"/>
    <w:rsid w:val="00064D12"/>
    <w:rsid w:val="00072CF4"/>
    <w:rsid w:val="0007472A"/>
    <w:rsid w:val="00080844"/>
    <w:rsid w:val="00086889"/>
    <w:rsid w:val="000A54D4"/>
    <w:rsid w:val="000B3450"/>
    <w:rsid w:val="000B778B"/>
    <w:rsid w:val="000C6948"/>
    <w:rsid w:val="000C7FEC"/>
    <w:rsid w:val="000E1905"/>
    <w:rsid w:val="000E6E2E"/>
    <w:rsid w:val="00105C3D"/>
    <w:rsid w:val="0011010E"/>
    <w:rsid w:val="00125931"/>
    <w:rsid w:val="001410C5"/>
    <w:rsid w:val="00141C70"/>
    <w:rsid w:val="0015128E"/>
    <w:rsid w:val="00174A04"/>
    <w:rsid w:val="001775DB"/>
    <w:rsid w:val="001922A0"/>
    <w:rsid w:val="001A430A"/>
    <w:rsid w:val="001D472B"/>
    <w:rsid w:val="001E0508"/>
    <w:rsid w:val="00207B79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5872"/>
    <w:rsid w:val="002845AD"/>
    <w:rsid w:val="00293FE5"/>
    <w:rsid w:val="00297CDE"/>
    <w:rsid w:val="002B7119"/>
    <w:rsid w:val="00302234"/>
    <w:rsid w:val="00312293"/>
    <w:rsid w:val="00312EAA"/>
    <w:rsid w:val="00322D57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20A0"/>
    <w:rsid w:val="003D639F"/>
    <w:rsid w:val="004130BE"/>
    <w:rsid w:val="00417B54"/>
    <w:rsid w:val="004230DC"/>
    <w:rsid w:val="004246B4"/>
    <w:rsid w:val="00424FA8"/>
    <w:rsid w:val="0044407E"/>
    <w:rsid w:val="00473446"/>
    <w:rsid w:val="0047395F"/>
    <w:rsid w:val="00482F43"/>
    <w:rsid w:val="00486A47"/>
    <w:rsid w:val="00491020"/>
    <w:rsid w:val="004A2AA7"/>
    <w:rsid w:val="004B1506"/>
    <w:rsid w:val="004B6E83"/>
    <w:rsid w:val="004C57DC"/>
    <w:rsid w:val="004E75E2"/>
    <w:rsid w:val="00536555"/>
    <w:rsid w:val="00577433"/>
    <w:rsid w:val="005A04FC"/>
    <w:rsid w:val="005A403C"/>
    <w:rsid w:val="005B7BD7"/>
    <w:rsid w:val="005C32A4"/>
    <w:rsid w:val="005D1C9C"/>
    <w:rsid w:val="005D55B4"/>
    <w:rsid w:val="005F32D6"/>
    <w:rsid w:val="00600666"/>
    <w:rsid w:val="0060712D"/>
    <w:rsid w:val="0061212B"/>
    <w:rsid w:val="00624C79"/>
    <w:rsid w:val="0063212C"/>
    <w:rsid w:val="006369D7"/>
    <w:rsid w:val="00661A33"/>
    <w:rsid w:val="006A758D"/>
    <w:rsid w:val="006E13F5"/>
    <w:rsid w:val="007061F3"/>
    <w:rsid w:val="007135C4"/>
    <w:rsid w:val="00763C65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16346"/>
    <w:rsid w:val="00834556"/>
    <w:rsid w:val="00850168"/>
    <w:rsid w:val="00877022"/>
    <w:rsid w:val="008B32BA"/>
    <w:rsid w:val="008B70D7"/>
    <w:rsid w:val="008C63AC"/>
    <w:rsid w:val="008D25E8"/>
    <w:rsid w:val="008E320F"/>
    <w:rsid w:val="00903642"/>
    <w:rsid w:val="00911B67"/>
    <w:rsid w:val="00923BFD"/>
    <w:rsid w:val="0093003A"/>
    <w:rsid w:val="00930D0E"/>
    <w:rsid w:val="00945421"/>
    <w:rsid w:val="00964E6F"/>
    <w:rsid w:val="00974E70"/>
    <w:rsid w:val="00985C79"/>
    <w:rsid w:val="00987D3E"/>
    <w:rsid w:val="00987D6F"/>
    <w:rsid w:val="00992596"/>
    <w:rsid w:val="009B3C5E"/>
    <w:rsid w:val="009B5483"/>
    <w:rsid w:val="009C0216"/>
    <w:rsid w:val="009C7159"/>
    <w:rsid w:val="009E65E3"/>
    <w:rsid w:val="00A334AE"/>
    <w:rsid w:val="00A51210"/>
    <w:rsid w:val="00A6176C"/>
    <w:rsid w:val="00A64CDB"/>
    <w:rsid w:val="00A652E3"/>
    <w:rsid w:val="00A66B80"/>
    <w:rsid w:val="00A74FFF"/>
    <w:rsid w:val="00AA1E6A"/>
    <w:rsid w:val="00AA528A"/>
    <w:rsid w:val="00AB68B0"/>
    <w:rsid w:val="00AB7EB5"/>
    <w:rsid w:val="00AD1300"/>
    <w:rsid w:val="00AE06B8"/>
    <w:rsid w:val="00AE272A"/>
    <w:rsid w:val="00AF0EDA"/>
    <w:rsid w:val="00AF71AE"/>
    <w:rsid w:val="00B07F4A"/>
    <w:rsid w:val="00B213F1"/>
    <w:rsid w:val="00B34D20"/>
    <w:rsid w:val="00B37F12"/>
    <w:rsid w:val="00B4613F"/>
    <w:rsid w:val="00B55A85"/>
    <w:rsid w:val="00B91C0E"/>
    <w:rsid w:val="00B9649B"/>
    <w:rsid w:val="00BA303A"/>
    <w:rsid w:val="00BA46F4"/>
    <w:rsid w:val="00BB5FE0"/>
    <w:rsid w:val="00BB7F20"/>
    <w:rsid w:val="00BE14B2"/>
    <w:rsid w:val="00BE1AD6"/>
    <w:rsid w:val="00C03BB1"/>
    <w:rsid w:val="00C25AAB"/>
    <w:rsid w:val="00C35F03"/>
    <w:rsid w:val="00C7765E"/>
    <w:rsid w:val="00C83BEA"/>
    <w:rsid w:val="00C85C9A"/>
    <w:rsid w:val="00C967D6"/>
    <w:rsid w:val="00CA131D"/>
    <w:rsid w:val="00CA6EE6"/>
    <w:rsid w:val="00CB4CDB"/>
    <w:rsid w:val="00CB4DA9"/>
    <w:rsid w:val="00CC17B4"/>
    <w:rsid w:val="00CE6393"/>
    <w:rsid w:val="00CF3191"/>
    <w:rsid w:val="00D05B30"/>
    <w:rsid w:val="00D07F6E"/>
    <w:rsid w:val="00D15F8E"/>
    <w:rsid w:val="00D2487B"/>
    <w:rsid w:val="00D34A48"/>
    <w:rsid w:val="00D37CCD"/>
    <w:rsid w:val="00D44D56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F0BDF"/>
    <w:rsid w:val="00E05CF2"/>
    <w:rsid w:val="00E213DC"/>
    <w:rsid w:val="00E240B6"/>
    <w:rsid w:val="00E2465D"/>
    <w:rsid w:val="00E26675"/>
    <w:rsid w:val="00E35647"/>
    <w:rsid w:val="00E37223"/>
    <w:rsid w:val="00E45B52"/>
    <w:rsid w:val="00E711F0"/>
    <w:rsid w:val="00E7403C"/>
    <w:rsid w:val="00E76FDE"/>
    <w:rsid w:val="00E772D6"/>
    <w:rsid w:val="00E8187A"/>
    <w:rsid w:val="00EA50A5"/>
    <w:rsid w:val="00EC7EDC"/>
    <w:rsid w:val="00F06177"/>
    <w:rsid w:val="00F15A8B"/>
    <w:rsid w:val="00F177D6"/>
    <w:rsid w:val="00F17E26"/>
    <w:rsid w:val="00F3173B"/>
    <w:rsid w:val="00F55745"/>
    <w:rsid w:val="00F62A7F"/>
    <w:rsid w:val="00F6321B"/>
    <w:rsid w:val="00F72034"/>
    <w:rsid w:val="00F81087"/>
    <w:rsid w:val="00FA38E2"/>
    <w:rsid w:val="00FC6FCB"/>
    <w:rsid w:val="00FD18CD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customStyle="1" w:styleId="redniecieniowanie1akcent1Znak">
    <w:name w:val="Średnie cieniowanie 1 — akcent 1 Znak"/>
    <w:link w:val="redniecieniowanie1akcent1"/>
    <w:uiPriority w:val="99"/>
    <w:locked/>
    <w:rsid w:val="00174A04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ListLabel35">
    <w:name w:val="ListLabel 35"/>
    <w:qFormat/>
    <w:rsid w:val="00174A04"/>
    <w:rPr>
      <w:rFonts w:cs="Times New Roman"/>
    </w:rPr>
  </w:style>
  <w:style w:type="table" w:styleId="redniecieniowanie1akcent1">
    <w:name w:val="Medium Shading 1 Accent 1"/>
    <w:basedOn w:val="Standardowy"/>
    <w:link w:val="redniecieniowanie1akcent1Znak"/>
    <w:uiPriority w:val="99"/>
    <w:semiHidden/>
    <w:unhideWhenUsed/>
    <w:rsid w:val="00174A04"/>
    <w:rPr>
      <w:rFonts w:ascii="Times New Roman" w:hAnsi="Times New Roman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ubiecko.biuletyn.ne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B0444F-6AA1-A346-8EC3-B0A04FA7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2647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Robert Słowikowski</cp:lastModifiedBy>
  <cp:revision>17</cp:revision>
  <cp:lastPrinted>2020-03-11T10:40:00Z</cp:lastPrinted>
  <dcterms:created xsi:type="dcterms:W3CDTF">2020-02-21T07:57:00Z</dcterms:created>
  <dcterms:modified xsi:type="dcterms:W3CDTF">2020-11-11T19:12:00Z</dcterms:modified>
</cp:coreProperties>
</file>